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</w:rPr>
        <w:drawing xmlns:a="http://schemas.openxmlformats.org/drawingml/2006/main">
          <wp:inline distT="0" distB="0" distL="0" distR="0">
            <wp:extent cx="2188845" cy="640080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6400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Ministero dell</w:t>
      </w:r>
      <w:r>
        <w:rPr>
          <w:b w:val="1"/>
          <w:bCs w:val="1"/>
          <w:sz w:val="20"/>
          <w:szCs w:val="20"/>
          <w:rtl w:val="0"/>
          <w:lang w:val="it-IT"/>
        </w:rPr>
        <w:t>’</w:t>
      </w:r>
      <w:r>
        <w:rPr>
          <w:b w:val="1"/>
          <w:bCs w:val="1"/>
          <w:sz w:val="20"/>
          <w:szCs w:val="20"/>
          <w:rtl w:val="0"/>
          <w:lang w:val="it-IT"/>
        </w:rPr>
        <w:t>Istruzione e del Merito</w:t>
      </w:r>
    </w:p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Ufficio Scolastico Regionale per il Lazio</w:t>
      </w:r>
    </w:p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ISTITUTO di ISTRUZIONE SUPERIORE</w:t>
      </w:r>
      <w:r>
        <w:rPr>
          <w:b w:val="1"/>
          <w:bCs w:val="1"/>
          <w:sz w:val="20"/>
          <w:szCs w:val="20"/>
          <w:rtl w:val="0"/>
          <w:lang w:val="it-IT"/>
        </w:rPr>
        <w:t> </w:t>
      </w:r>
      <w:r>
        <w:rPr>
          <w:b w:val="1"/>
          <w:bCs w:val="1"/>
          <w:sz w:val="20"/>
          <w:szCs w:val="20"/>
          <w:rtl w:val="0"/>
          <w:lang w:val="it-IT"/>
        </w:rPr>
        <w:t>STATALE</w:t>
      </w:r>
    </w:p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 xml:space="preserve">“ </w:t>
      </w:r>
      <w:r>
        <w:rPr>
          <w:b w:val="1"/>
          <w:bCs w:val="1"/>
          <w:sz w:val="20"/>
          <w:szCs w:val="20"/>
          <w:rtl w:val="0"/>
          <w:lang w:val="it-IT"/>
        </w:rPr>
        <w:t>CESARE</w:t>
      </w:r>
      <w:r>
        <w:rPr>
          <w:b w:val="1"/>
          <w:bCs w:val="1"/>
          <w:sz w:val="20"/>
          <w:szCs w:val="20"/>
          <w:rtl w:val="0"/>
          <w:lang w:val="it-IT"/>
        </w:rPr>
        <w:t xml:space="preserve">  </w:t>
      </w:r>
      <w:r>
        <w:rPr>
          <w:b w:val="1"/>
          <w:bCs w:val="1"/>
          <w:sz w:val="20"/>
          <w:szCs w:val="20"/>
          <w:rtl w:val="0"/>
          <w:lang w:val="it-IT"/>
        </w:rPr>
        <w:t xml:space="preserve">BATTISTI </w:t>
      </w:r>
      <w:r>
        <w:rPr>
          <w:b w:val="1"/>
          <w:bCs w:val="1"/>
          <w:sz w:val="20"/>
          <w:szCs w:val="20"/>
          <w:rtl w:val="0"/>
          <w:lang w:val="it-IT"/>
        </w:rPr>
        <w:t>”</w:t>
      </w:r>
    </w:p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 xml:space="preserve">Via dei Lauri 1 - 00049 Velletri (RM) </w:t>
      </w:r>
      <w:r>
        <w:rPr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b w:val="1"/>
          <w:bCs w:val="1"/>
          <w:sz w:val="20"/>
          <w:szCs w:val="20"/>
          <w:rtl w:val="0"/>
          <w:lang w:val="it-IT"/>
        </w:rPr>
        <w:t>Distr. 39 - C.F. 95017570581 - Cod. Min. RMIS05200R</w:t>
      </w:r>
    </w:p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Sede Uffici e Amministrazione Via F. Parri, 14 - 00049</w:t>
      </w:r>
      <w:r>
        <w:rPr>
          <w:b w:val="1"/>
          <w:bCs w:val="1"/>
          <w:sz w:val="20"/>
          <w:szCs w:val="20"/>
          <w:rtl w:val="0"/>
          <w:lang w:val="it-IT"/>
        </w:rPr>
        <w:t xml:space="preserve">  </w:t>
      </w:r>
      <w:r>
        <w:rPr>
          <w:b w:val="1"/>
          <w:bCs w:val="1"/>
          <w:sz w:val="20"/>
          <w:szCs w:val="20"/>
          <w:rtl w:val="0"/>
          <w:lang w:val="it-IT"/>
        </w:rPr>
        <w:t>Velletri</w:t>
      </w:r>
      <w:r>
        <w:rPr>
          <w:b w:val="1"/>
          <w:bCs w:val="1"/>
          <w:sz w:val="20"/>
          <w:szCs w:val="20"/>
          <w:rtl w:val="0"/>
          <w:lang w:val="it-IT"/>
        </w:rPr>
        <w:t xml:space="preserve">  </w:t>
      </w:r>
      <w:r>
        <w:rPr>
          <w:b w:val="1"/>
          <w:bCs w:val="1"/>
          <w:sz w:val="20"/>
          <w:szCs w:val="20"/>
          <w:rtl w:val="0"/>
          <w:lang w:val="it-IT"/>
        </w:rPr>
        <w:t>tel 06 121125645 fax 06 9640257</w:t>
      </w:r>
    </w:p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Corsi Liceo Art. Tecnico Agrario</w:t>
      </w:r>
      <w:r>
        <w:rPr>
          <w:b w:val="1"/>
          <w:bCs w:val="1"/>
          <w:sz w:val="20"/>
          <w:szCs w:val="20"/>
          <w:rtl w:val="0"/>
          <w:lang w:val="it-IT"/>
        </w:rPr>
        <w:t xml:space="preserve">  </w:t>
      </w:r>
      <w:r>
        <w:rPr>
          <w:b w:val="1"/>
          <w:bCs w:val="1"/>
          <w:sz w:val="20"/>
          <w:szCs w:val="20"/>
          <w:rtl w:val="0"/>
          <w:lang w:val="it-IT"/>
        </w:rPr>
        <w:t>e</w:t>
      </w:r>
      <w:r>
        <w:rPr>
          <w:b w:val="1"/>
          <w:bCs w:val="1"/>
          <w:sz w:val="20"/>
          <w:szCs w:val="20"/>
          <w:rtl w:val="0"/>
          <w:lang w:val="it-IT"/>
        </w:rPr>
        <w:t xml:space="preserve">  </w:t>
      </w:r>
      <w:r>
        <w:rPr>
          <w:b w:val="1"/>
          <w:bCs w:val="1"/>
          <w:sz w:val="20"/>
          <w:szCs w:val="20"/>
          <w:rtl w:val="0"/>
          <w:lang w:val="it-IT"/>
        </w:rPr>
        <w:t>CAT via Parri 14 tel 06 121125645 fax 06 9640257</w:t>
      </w:r>
    </w:p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Corsi Tecnico AFM / SI</w:t>
      </w:r>
      <w:r>
        <w:rPr>
          <w:b w:val="1"/>
          <w:bCs w:val="1"/>
          <w:sz w:val="20"/>
          <w:szCs w:val="20"/>
          <w:rtl w:val="0"/>
          <w:lang w:val="it-IT"/>
        </w:rPr>
        <w:t xml:space="preserve">  </w:t>
      </w:r>
      <w:r>
        <w:rPr>
          <w:b w:val="1"/>
          <w:bCs w:val="1"/>
          <w:sz w:val="20"/>
          <w:szCs w:val="20"/>
          <w:rtl w:val="0"/>
          <w:lang w:val="it-IT"/>
        </w:rPr>
        <w:t>e Prof.</w:t>
      </w:r>
      <w:r>
        <w:rPr>
          <w:b w:val="1"/>
          <w:bCs w:val="1"/>
          <w:sz w:val="20"/>
          <w:szCs w:val="20"/>
          <w:rtl w:val="0"/>
          <w:lang w:val="it-IT"/>
        </w:rPr>
        <w:t xml:space="preserve">  </w:t>
      </w:r>
      <w:r>
        <w:rPr>
          <w:b w:val="1"/>
          <w:bCs w:val="1"/>
          <w:sz w:val="20"/>
          <w:szCs w:val="20"/>
          <w:rtl w:val="0"/>
          <w:lang w:val="it-IT"/>
        </w:rPr>
        <w:t>SC via dei Lauri n. 1 tel 06 1211 25 127</w:t>
      </w:r>
      <w:r>
        <w:rPr>
          <w:b w:val="1"/>
          <w:bCs w:val="1"/>
          <w:sz w:val="20"/>
          <w:szCs w:val="20"/>
          <w:rtl w:val="0"/>
          <w:lang w:val="it-IT"/>
        </w:rPr>
        <w:t xml:space="preserve">  </w:t>
      </w:r>
      <w:r>
        <w:rPr>
          <w:b w:val="1"/>
          <w:bCs w:val="1"/>
          <w:sz w:val="20"/>
          <w:szCs w:val="20"/>
          <w:rtl w:val="0"/>
          <w:lang w:val="it-IT"/>
        </w:rPr>
        <w:t>fax</w:t>
      </w:r>
      <w:r>
        <w:rPr>
          <w:b w:val="1"/>
          <w:bCs w:val="1"/>
          <w:sz w:val="20"/>
          <w:szCs w:val="20"/>
          <w:rtl w:val="0"/>
          <w:lang w:val="it-IT"/>
        </w:rPr>
        <w:t xml:space="preserve">  </w:t>
      </w:r>
      <w:r>
        <w:rPr>
          <w:b w:val="1"/>
          <w:bCs w:val="1"/>
          <w:sz w:val="20"/>
          <w:szCs w:val="20"/>
          <w:rtl w:val="0"/>
          <w:lang w:val="it-IT"/>
        </w:rPr>
        <w:t>06 963 7815</w:t>
      </w:r>
    </w:p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Eventi Artistici e Mostre Polo Espositivo via L. Novelli 3 - Velletri</w:t>
      </w:r>
    </w:p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Indirizzi di Studio:</w:t>
      </w:r>
    </w:p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Liceo Artistico Sezioni Architettura, Arti Figurative e Design cod. RMSD05201N</w:t>
      </w:r>
    </w:p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Professionale Servizi Commerciali cod. RMRC05201Q</w:t>
      </w:r>
      <w:r>
        <w:rPr>
          <w:b w:val="1"/>
          <w:bCs w:val="1"/>
          <w:sz w:val="20"/>
          <w:szCs w:val="20"/>
          <w:rtl w:val="0"/>
          <w:lang w:val="it-IT"/>
        </w:rPr>
        <w:t> </w:t>
      </w:r>
    </w:p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 xml:space="preserve">Tecnico Agrario </w:t>
      </w:r>
      <w:r>
        <w:rPr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b w:val="1"/>
          <w:bCs w:val="1"/>
          <w:sz w:val="20"/>
          <w:szCs w:val="20"/>
          <w:rtl w:val="0"/>
          <w:lang w:val="it-IT"/>
        </w:rPr>
        <w:t>Agroalimentare cod.</w:t>
      </w:r>
      <w:r>
        <w:rPr>
          <w:b w:val="1"/>
          <w:bCs w:val="1"/>
          <w:sz w:val="20"/>
          <w:szCs w:val="20"/>
          <w:rtl w:val="0"/>
          <w:lang w:val="it-IT"/>
        </w:rPr>
        <w:t xml:space="preserve">  </w:t>
      </w:r>
      <w:r>
        <w:rPr>
          <w:b w:val="1"/>
          <w:bCs w:val="1"/>
          <w:sz w:val="20"/>
          <w:szCs w:val="20"/>
          <w:rtl w:val="0"/>
          <w:lang w:val="it-IT"/>
        </w:rPr>
        <w:t>RMTA05201L</w:t>
      </w:r>
      <w:r>
        <w:rPr>
          <w:b w:val="1"/>
          <w:bCs w:val="1"/>
          <w:sz w:val="20"/>
          <w:szCs w:val="20"/>
          <w:rtl w:val="0"/>
          <w:lang w:val="it-IT"/>
        </w:rPr>
        <w:t xml:space="preserve">  </w:t>
      </w:r>
      <w:r>
        <w:rPr>
          <w:b w:val="1"/>
          <w:bCs w:val="1"/>
          <w:sz w:val="20"/>
          <w:szCs w:val="20"/>
          <w:rtl w:val="0"/>
          <w:lang w:val="it-IT"/>
        </w:rPr>
        <w:t>- cod. CC</w:t>
      </w:r>
      <w:r>
        <w:rPr>
          <w:b w:val="1"/>
          <w:bCs w:val="1"/>
          <w:sz w:val="20"/>
          <w:szCs w:val="20"/>
          <w:rtl w:val="0"/>
          <w:lang w:val="it-IT"/>
        </w:rPr>
        <w:t xml:space="preserve">  </w:t>
      </w:r>
      <w:r>
        <w:rPr>
          <w:b w:val="1"/>
          <w:bCs w:val="1"/>
          <w:sz w:val="20"/>
          <w:szCs w:val="20"/>
          <w:rtl w:val="0"/>
          <w:lang w:val="it-IT"/>
        </w:rPr>
        <w:t>RMTA05202N</w:t>
      </w:r>
    </w:p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Tecnico Amministrazione Finanza e Marketing e Sistemi Informativi Aziendali</w:t>
      </w:r>
      <w:r>
        <w:rPr>
          <w:b w:val="1"/>
          <w:bCs w:val="1"/>
          <w:sz w:val="20"/>
          <w:szCs w:val="20"/>
          <w:rtl w:val="0"/>
          <w:lang w:val="it-IT"/>
        </w:rPr>
        <w:t xml:space="preserve">  </w:t>
      </w:r>
      <w:r>
        <w:rPr>
          <w:b w:val="1"/>
          <w:bCs w:val="1"/>
          <w:sz w:val="20"/>
          <w:szCs w:val="20"/>
          <w:rtl w:val="0"/>
          <w:lang w:val="it-IT"/>
        </w:rPr>
        <w:t>cod. RMTD052013</w:t>
      </w:r>
    </w:p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Tecnico Costruzione Ambiente e Territorio - Geometri - cod. RMTL05201D</w:t>
      </w:r>
    </w:p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Servizi per la sanit</w:t>
      </w:r>
      <w:r>
        <w:rPr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b w:val="1"/>
          <w:bCs w:val="1"/>
          <w:sz w:val="20"/>
          <w:szCs w:val="20"/>
          <w:rtl w:val="0"/>
          <w:lang w:val="it-IT"/>
        </w:rPr>
        <w:t xml:space="preserve">e assistenza sociale </w:t>
      </w:r>
      <w:r>
        <w:rPr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b w:val="1"/>
          <w:bCs w:val="1"/>
          <w:sz w:val="20"/>
          <w:szCs w:val="20"/>
          <w:rtl w:val="0"/>
          <w:lang w:val="it-IT"/>
        </w:rPr>
        <w:t>cod. RMRC05201Q</w:t>
      </w:r>
    </w:p>
    <w:p>
      <w:pPr>
        <w:pStyle w:val="Normal.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rStyle w:val="Nessuno"/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 xml:space="preserve">e 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"mailto:RMIS05200R@istruzione.it"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RMIS05200R@istruzione.it</w:t>
      </w:r>
      <w:r>
        <w:rPr/>
        <w:fldChar w:fldCharType="end" w:fldLock="0"/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"mailto:RMIS05200R@pec.istruzione.it"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RMIS05200R@pec.istruzione.it</w:t>
      </w:r>
      <w:r>
        <w:rPr/>
        <w:fldChar w:fldCharType="end" w:fldLock="0"/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 –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sito web: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"http://www.iisbattistivelletri.gov.it/"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www.iisbattistivelletri.edu.it</w:t>
      </w:r>
      <w:r>
        <w:rPr/>
        <w:fldChar w:fldCharType="end" w:fldLock="0"/>
      </w:r>
    </w:p>
    <w:p>
      <w:pPr>
        <w:pStyle w:val="Normal.0"/>
        <w:jc w:val="center"/>
        <w:rPr>
          <w:rStyle w:val="Nessuno"/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rStyle w:val="Nessuno"/>
          <w:b w:val="1"/>
          <w:bCs w:val="1"/>
          <w:sz w:val="20"/>
          <w:szCs w:val="20"/>
        </w:rPr>
      </w:pPr>
    </w:p>
    <w:p>
      <w:pPr>
        <w:pStyle w:val="Normal.0"/>
        <w:rPr>
          <w:rStyle w:val="Nessuno"/>
          <w:sz w:val="20"/>
          <w:szCs w:val="20"/>
        </w:rPr>
      </w:pPr>
    </w:p>
    <w:p>
      <w:pPr>
        <w:pStyle w:val="Normal.0"/>
        <w:rPr>
          <w:rStyle w:val="Nessuno"/>
          <w:sz w:val="20"/>
          <w:szCs w:val="20"/>
        </w:rPr>
      </w:pPr>
    </w:p>
    <w:p>
      <w:pPr>
        <w:pStyle w:val="Normal.0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Comunicazione n. </w:t>
      </w:r>
      <w:r>
        <w:rPr>
          <w:rStyle w:val="Nessuno"/>
          <w:sz w:val="20"/>
          <w:szCs w:val="20"/>
          <w:rtl w:val="0"/>
          <w:lang w:val="it-IT"/>
        </w:rPr>
        <w:t>446</w:t>
      </w:r>
    </w:p>
    <w:p>
      <w:pPr>
        <w:pStyle w:val="Normal.0"/>
        <w:rPr>
          <w:rStyle w:val="Nessuno"/>
          <w:sz w:val="20"/>
          <w:szCs w:val="20"/>
        </w:rPr>
      </w:pPr>
    </w:p>
    <w:p>
      <w:pPr>
        <w:pStyle w:val="Normal.0"/>
        <w:rPr>
          <w:rStyle w:val="Nessuno"/>
          <w:b w:val="1"/>
          <w:bCs w:val="1"/>
          <w:sz w:val="20"/>
          <w:szCs w:val="20"/>
        </w:rPr>
      </w:pPr>
    </w:p>
    <w:p>
      <w:pPr>
        <w:pStyle w:val="Normal.0"/>
        <w:rPr>
          <w:rStyle w:val="Nessuno"/>
          <w:b w:val="1"/>
          <w:bCs w:val="1"/>
          <w:sz w:val="20"/>
          <w:szCs w:val="20"/>
        </w:rPr>
      </w:pPr>
    </w:p>
    <w:p>
      <w:pPr>
        <w:pStyle w:val="Normal.0"/>
        <w:keepNext w:val="1"/>
        <w:keepLines w:val="1"/>
        <w:ind w:left="3240" w:firstLine="0"/>
        <w:jc w:val="right"/>
        <w:rPr>
          <w:rStyle w:val="Nessu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 docenti in anno di formazione e prova 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Normal.0"/>
        <w:keepNext w:val="1"/>
        <w:keepLines w:val="1"/>
        <w:ind w:left="3240" w:firstLine="0"/>
        <w:jc w:val="right"/>
        <w:rPr>
          <w:rStyle w:val="Nessu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keepNext w:val="1"/>
        <w:keepLines w:val="1"/>
        <w:ind w:left="3240" w:firstLine="0"/>
        <w:jc w:val="right"/>
        <w:rPr>
          <w:rStyle w:val="Nessu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keepNext w:val="1"/>
        <w:keepLines w:val="1"/>
        <w:ind w:left="3240" w:firstLine="0"/>
        <w:jc w:val="right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spacing w:after="160" w:line="259" w:lineRule="auto"/>
        <w:jc w:val="both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b w:val="1"/>
          <w:bCs w:val="1"/>
          <w:sz w:val="22"/>
          <w:szCs w:val="22"/>
          <w:rtl w:val="0"/>
          <w:lang w:val="it-IT"/>
        </w:rPr>
        <w:t>OGGETTO: Attivit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>formative del percorso di formazione e prova del personale docente ed educativo</w:t>
      </w:r>
    </w:p>
    <w:p>
      <w:pPr>
        <w:pStyle w:val="Normal.0"/>
        <w:widowControl w:val="1"/>
        <w:spacing w:after="160" w:line="259" w:lineRule="auto"/>
        <w:jc w:val="both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b w:val="1"/>
          <w:bCs w:val="1"/>
          <w:sz w:val="22"/>
          <w:szCs w:val="22"/>
          <w:rtl w:val="0"/>
          <w:lang w:val="it-IT"/>
        </w:rPr>
        <w:t>neoassunto. Chiarimenti.</w:t>
      </w:r>
    </w:p>
    <w:p>
      <w:pPr>
        <w:pStyle w:val="Normal.0"/>
        <w:widowControl w:val="1"/>
        <w:spacing w:after="160" w:line="259" w:lineRule="auto"/>
        <w:jc w:val="both"/>
        <w:rPr>
          <w:rStyle w:val="Nessuno"/>
          <w:b w:val="1"/>
          <w:bCs w:val="1"/>
          <w:sz w:val="22"/>
          <w:szCs w:val="22"/>
        </w:rPr>
      </w:pPr>
    </w:p>
    <w:p>
      <w:pPr>
        <w:pStyle w:val="Normal.0"/>
        <w:widowControl w:val="1"/>
        <w:spacing w:after="160" w:line="259" w:lineRule="auto"/>
        <w:jc w:val="both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 xml:space="preserve">Si trasmette, per opportuna conoscenza, </w:t>
      </w:r>
      <w:r>
        <w:rPr>
          <w:rStyle w:val="Nessuno"/>
          <w:sz w:val="22"/>
          <w:szCs w:val="22"/>
          <w:rtl w:val="0"/>
          <w:lang w:val="it-IT"/>
        </w:rPr>
        <w:t>la nota prot. AOODGPER n. 67715 del 13.05.2024</w:t>
      </w:r>
      <w:r>
        <w:rPr>
          <w:rStyle w:val="Nessuno"/>
          <w:sz w:val="22"/>
          <w:szCs w:val="22"/>
          <w:rtl w:val="0"/>
          <w:lang w:val="it-IT"/>
        </w:rPr>
        <w:t>.</w:t>
      </w:r>
    </w:p>
    <w:p>
      <w:pPr>
        <w:pStyle w:val="Normal.0"/>
        <w:spacing w:after="240"/>
        <w:jc w:val="both"/>
        <w:rPr>
          <w:rStyle w:val="Nessuno"/>
          <w:b w:val="1"/>
          <w:bCs w:val="1"/>
          <w:sz w:val="22"/>
          <w:szCs w:val="22"/>
        </w:rPr>
      </w:pPr>
    </w:p>
    <w:p>
      <w:pPr>
        <w:pStyle w:val="Normal.0"/>
        <w:spacing w:after="240"/>
        <w:jc w:val="both"/>
        <w:rPr>
          <w:rStyle w:val="Nessuno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sz w:val="22"/>
          <w:szCs w:val="22"/>
          <w:rtl w:val="0"/>
          <w:lang w:val="it-IT"/>
        </w:rPr>
        <w:t>V</w:t>
      </w:r>
      <w:r>
        <w:rPr>
          <w:rStyle w:val="Nessuno"/>
          <w:rFonts w:ascii="Calibri" w:hAnsi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elletri, </w:t>
      </w:r>
      <w:r>
        <w:rPr>
          <w:rStyle w:val="Nessuno"/>
          <w:rFonts w:ascii="Calibri" w:hAnsi="Calibri"/>
          <w:rtl w:val="0"/>
          <w:lang w:val="it-IT"/>
        </w:rPr>
        <w:t>15/05</w:t>
      </w:r>
      <w:r>
        <w:rPr>
          <w:rStyle w:val="Nessuno"/>
          <w:rFonts w:ascii="Calibri" w:hAnsi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/20</w:t>
      </w:r>
      <w:bookmarkStart w:name="bookmarkid.gjdgxs" w:id="0"/>
      <w:bookmarkEnd w:id="0"/>
      <w:r>
        <w:rPr>
          <w:rStyle w:val="Nessuno"/>
          <w:rFonts w:ascii="Calibri" w:hAnsi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</w:t>
      </w:r>
      <w:r>
        <w:rPr>
          <w:rStyle w:val="Nessuno"/>
          <w:rFonts w:ascii="Calibri" w:hAnsi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4                                                                                         </w:t>
      </w:r>
    </w:p>
    <w:p>
      <w:pPr>
        <w:pStyle w:val="heading 1"/>
        <w:keepNext w:val="0"/>
        <w:keepLines w:val="0"/>
        <w:widowControl w:val="1"/>
        <w:shd w:val="clear" w:color="auto" w:fill="ffffff"/>
        <w:suppressAutoHyphens w:val="0"/>
        <w:spacing w:before="20" w:after="0"/>
        <w:ind w:left="4320" w:firstLine="720"/>
        <w:jc w:val="center"/>
        <w:outlineLvl w:val="9"/>
        <w:rPr>
          <w:rStyle w:val="Nessuno"/>
          <w:rFonts w:ascii="Times New Roman" w:cs="Times New Roman" w:hAnsi="Times New Roman" w:eastAsia="Times New Roman"/>
          <w:b w:val="0"/>
          <w:bCs w:val="0"/>
          <w:kern w:val="0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b w:val="0"/>
          <w:bCs w:val="0"/>
          <w:kern w:val="0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 xml:space="preserve">    La Dirigente scolastica</w:t>
      </w:r>
    </w:p>
    <w:p>
      <w:pPr>
        <w:pStyle w:val="heading 1"/>
        <w:keepNext w:val="0"/>
        <w:keepLines w:val="0"/>
        <w:widowControl w:val="1"/>
        <w:shd w:val="clear" w:color="auto" w:fill="ffffff"/>
        <w:suppressAutoHyphens w:val="0"/>
        <w:spacing w:before="20" w:after="0"/>
        <w:ind w:left="4320" w:firstLine="720"/>
        <w:jc w:val="center"/>
        <w:outlineLvl w:val="9"/>
        <w:rPr>
          <w:rStyle w:val="Nessuno"/>
          <w:rFonts w:ascii="Times New Roman" w:cs="Times New Roman" w:hAnsi="Times New Roman" w:eastAsia="Times New Roman"/>
          <w:b w:val="0"/>
          <w:bCs w:val="0"/>
          <w:kern w:val="0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b w:val="0"/>
          <w:bCs w:val="0"/>
          <w:kern w:val="0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 xml:space="preserve">    Prof.ssa Stefania Ciarla</w:t>
      </w:r>
    </w:p>
    <w:p>
      <w:pPr>
        <w:pStyle w:val="heading 1"/>
        <w:keepNext w:val="0"/>
        <w:keepLines w:val="0"/>
        <w:suppressAutoHyphens w:val="0"/>
        <w:spacing w:before="113" w:after="0"/>
        <w:ind w:left="720" w:right="460" w:firstLine="720"/>
        <w:jc w:val="right"/>
        <w:outlineLvl w:val="9"/>
        <w:rPr>
          <w:rStyle w:val="Nessuno"/>
          <w:rFonts w:ascii="Times New Roman" w:cs="Times New Roman" w:hAnsi="Times New Roman" w:eastAsia="Times New Roman"/>
          <w:b w:val="0"/>
          <w:bCs w:val="0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b w:val="0"/>
          <w:bCs w:val="0"/>
          <w:kern w:val="0"/>
          <w:sz w:val="16"/>
          <w:szCs w:val="16"/>
          <w:rtl w:val="0"/>
          <w:lang w:val="it-IT"/>
          <w14:textOutline w14:w="12700" w14:cap="flat">
            <w14:noFill/>
            <w14:miter w14:lim="400000"/>
          </w14:textOutline>
        </w:rPr>
        <w:t xml:space="preserve">(firma autografa sostituita a mezzo stampa ai sensi  </w:t>
      </w:r>
    </w:p>
    <w:p>
      <w:pPr>
        <w:pStyle w:val="heading 1"/>
        <w:keepNext w:val="0"/>
        <w:keepLines w:val="0"/>
        <w:suppressAutoHyphens w:val="0"/>
        <w:spacing w:before="0" w:after="0"/>
        <w:ind w:right="1081"/>
        <w:jc w:val="right"/>
        <w:outlineLvl w:val="9"/>
      </w:pPr>
      <w:r>
        <w:rPr>
          <w:rStyle w:val="Nessuno"/>
          <w:rFonts w:ascii="Times New Roman" w:hAnsi="Times New Roman"/>
          <w:b w:val="0"/>
          <w:bCs w:val="0"/>
          <w:kern w:val="0"/>
          <w:sz w:val="16"/>
          <w:szCs w:val="16"/>
          <w:rtl w:val="0"/>
          <w:lang w:val="it-IT"/>
          <w14:textOutline w14:w="12700" w14:cap="flat">
            <w14:noFill/>
            <w14:miter w14:lim="400000"/>
          </w14:textOutline>
        </w:rPr>
        <w:t>dell'art 3 comma 2 del D.L. 39 93)</w:t>
      </w:r>
      <w:r>
        <w:rPr>
          <w:rStyle w:val="Nessuno"/>
          <w:rFonts w:ascii="Calibri" w:cs="Calibri" w:hAnsi="Calibri" w:eastAsia="Calibri"/>
          <w:b w:val="0"/>
          <w:bCs w:val="0"/>
          <w:kern w:val="0"/>
          <w:sz w:val="22"/>
          <w:szCs w:val="22"/>
          <w14:textOutline w14:w="12700" w14:cap="flat">
            <w14:noFill/>
            <w14:miter w14:lim="400000"/>
          </w14:textOutline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b w:val="1"/>
      <w:bCs w:val="1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0"/>
      <w:shd w:val="clear" w:color="auto" w:fill="auto"/>
      <w:suppressAutoHyphens w:val="1"/>
      <w:bidi w:val="0"/>
      <w:spacing w:before="480" w:after="12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48"/>
      <w:szCs w:val="4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